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EA140" w14:textId="4C4DBDF3" w:rsidR="002526EC" w:rsidRDefault="002526EC" w:rsidP="002526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#154AHe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4614DA">
        <w:rPr>
          <w:rFonts w:cs="Arial"/>
          <w:b/>
          <w:noProof/>
          <w:sz w:val="24"/>
        </w:rPr>
        <w:t>0608</w:t>
      </w:r>
    </w:p>
    <w:p w14:paraId="619D0278" w14:textId="31D4AD94" w:rsidR="002526EC" w:rsidRDefault="002526EC" w:rsidP="002526EC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January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2023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S2-230)</w:t>
      </w:r>
    </w:p>
    <w:bookmarkEnd w:id="0"/>
    <w:p w14:paraId="58906A9B" w14:textId="0B35C51C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2FD30BD0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bookmarkStart w:id="2" w:name="_Hlk124142079"/>
      <w:r w:rsidR="002526EC">
        <w:rPr>
          <w:rFonts w:ascii="Arial" w:hAnsi="Arial" w:cs="Arial"/>
          <w:b/>
        </w:rPr>
        <w:t xml:space="preserve">KI1 </w:t>
      </w:r>
      <w:r w:rsidR="00324E68">
        <w:rPr>
          <w:rFonts w:ascii="Arial" w:hAnsi="Arial" w:cs="Arial"/>
          <w:b/>
        </w:rPr>
        <w:t>conclusions</w:t>
      </w:r>
      <w:r w:rsidR="00D54138">
        <w:rPr>
          <w:rFonts w:ascii="Arial" w:hAnsi="Arial" w:cs="Arial"/>
          <w:b/>
        </w:rPr>
        <w:t>:</w:t>
      </w:r>
      <w:r w:rsidR="00D95F17">
        <w:rPr>
          <w:rFonts w:ascii="Arial" w:hAnsi="Arial" w:cs="Arial"/>
          <w:b/>
        </w:rPr>
        <w:t xml:space="preserve"> AUN3 devices</w:t>
      </w:r>
      <w:bookmarkEnd w:id="2"/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E0AB005" w14:textId="7EB563E4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</w:t>
      </w:r>
      <w:r w:rsidR="00D41C6E">
        <w:rPr>
          <w:rFonts w:ascii="Arial" w:hAnsi="Arial" w:cs="Arial"/>
          <w:b/>
        </w:rPr>
        <w:t>20</w:t>
      </w:r>
      <w:r w:rsidR="00B1733E">
        <w:rPr>
          <w:rFonts w:ascii="Arial" w:hAnsi="Arial" w:cs="Arial"/>
          <w:b/>
        </w:rPr>
        <w:t>.1</w:t>
      </w:r>
    </w:p>
    <w:p w14:paraId="0C8AEEAC" w14:textId="6E3F8BE2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F4BDD" w:rsidRPr="003E6D49">
        <w:rPr>
          <w:rFonts w:ascii="Arial" w:hAnsi="Arial" w:cs="Arial"/>
          <w:b/>
        </w:rPr>
        <w:t>FS_</w:t>
      </w:r>
      <w:r w:rsidR="002F4BDD">
        <w:rPr>
          <w:rFonts w:ascii="Arial" w:hAnsi="Arial" w:cs="Arial"/>
          <w:b/>
        </w:rPr>
        <w:t>5WWC</w:t>
      </w:r>
      <w:r w:rsidR="002F4BDD" w:rsidRPr="003E6D49">
        <w:rPr>
          <w:rFonts w:ascii="Arial" w:hAnsi="Arial" w:cs="Arial"/>
          <w:b/>
        </w:rPr>
        <w:t>_Ph2</w:t>
      </w:r>
      <w:r w:rsidR="002F4BD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Rel-18</w:t>
      </w:r>
    </w:p>
    <w:p w14:paraId="59D8A9FC" w14:textId="4812CCBB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D95F17">
        <w:rPr>
          <w:rFonts w:ascii="Arial" w:hAnsi="Arial" w:cs="Arial"/>
          <w:b/>
        </w:rPr>
        <w:t>KI1 conclusions: AUN3 devices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32BD58AD" w14:textId="77777777" w:rsidR="003F21A0" w:rsidRPr="00E07103" w:rsidRDefault="003F21A0" w:rsidP="003F21A0">
      <w:pPr>
        <w:pStyle w:val="TAC"/>
        <w:jc w:val="left"/>
        <w:rPr>
          <w:u w:val="single"/>
          <w:lang w:val="en-US" w:eastAsia="zh-CN"/>
        </w:rPr>
      </w:pPr>
    </w:p>
    <w:p w14:paraId="5AB11B5F" w14:textId="43C276E7" w:rsidR="00644FF2" w:rsidRPr="00007082" w:rsidRDefault="00644FF2" w:rsidP="00007082">
      <w:r>
        <w:t xml:space="preserve">The conclusions take into account the feedback from BBF (LS in </w:t>
      </w:r>
      <w:r w:rsidR="00D95F17" w:rsidRPr="00D95F17">
        <w:t>S2-2300038</w:t>
      </w:r>
      <w:r>
        <w:t>) and from CabeLabs (LS in S2-230xxxx)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5D7CEFF6" w:rsidR="00000AD9" w:rsidRDefault="000C06A7" w:rsidP="00420457">
      <w:pPr>
        <w:rPr>
          <w:rFonts w:ascii="Arial" w:hAnsi="Arial" w:cs="Arial"/>
          <w:b/>
        </w:rPr>
      </w:pPr>
      <w:bookmarkStart w:id="3" w:name="_Hlk513714389"/>
      <w:bookmarkStart w:id="4" w:name="_Hlk124142143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</w:t>
      </w:r>
      <w:r w:rsidR="002F4BDD">
        <w:rPr>
          <w:rFonts w:ascii="Arial" w:hAnsi="Arial" w:cs="Arial"/>
          <w:b/>
        </w:rPr>
        <w:t xml:space="preserve">TR </w:t>
      </w:r>
      <w:r w:rsidR="002F4BDD" w:rsidRPr="000B3D28">
        <w:rPr>
          <w:rFonts w:ascii="Arial" w:hAnsi="Arial" w:cs="Arial"/>
          <w:b/>
        </w:rPr>
        <w:t>23700-17</w:t>
      </w:r>
      <w:r w:rsidR="002F4BD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bookmarkEnd w:id="3"/>
      <w:r w:rsidR="004470D5">
        <w:rPr>
          <w:rFonts w:ascii="Arial" w:hAnsi="Arial" w:cs="Arial"/>
          <w:b/>
        </w:rPr>
        <w:t xml:space="preserve"> </w:t>
      </w:r>
      <w:r w:rsidR="004470D5" w:rsidRPr="009349C2">
        <w:rPr>
          <w:rFonts w:ascii="Arial" w:hAnsi="Arial" w:cs="Arial"/>
          <w:b/>
          <w:color w:val="FF0000"/>
          <w:highlight w:val="lightGray"/>
        </w:rPr>
        <w:t>(all text is new)</w:t>
      </w:r>
    </w:p>
    <w:bookmarkEnd w:id="4"/>
    <w:p w14:paraId="514A4C8A" w14:textId="77777777" w:rsidR="002A10D4" w:rsidRDefault="002A10D4" w:rsidP="002A10D4">
      <w:pPr>
        <w:pStyle w:val="Heading3"/>
      </w:pPr>
      <w:r>
        <w:t>8</w:t>
      </w:r>
      <w:r w:rsidRPr="009E312F">
        <w:t>.1.</w:t>
      </w:r>
      <w:r>
        <w:t>3</w:t>
      </w:r>
      <w:r w:rsidRPr="009E312F">
        <w:tab/>
      </w:r>
      <w:r>
        <w:t>Conclusion</w:t>
      </w:r>
      <w:r w:rsidRPr="009E312F">
        <w:t xml:space="preserve"> for AUN3 devices</w:t>
      </w:r>
    </w:p>
    <w:p w14:paraId="41F57EF9" w14:textId="77777777" w:rsidR="004614DA" w:rsidRDefault="002A10D4" w:rsidP="004614DA">
      <w:pPr>
        <w:pStyle w:val="B1"/>
      </w:pPr>
      <w:r>
        <w:t>-</w:t>
      </w:r>
      <w:r>
        <w:tab/>
        <w:t>Only 5G RG are considered.</w:t>
      </w:r>
    </w:p>
    <w:p w14:paraId="168CCB4A" w14:textId="716625F4" w:rsidR="004614DA" w:rsidRDefault="004614DA" w:rsidP="004614DA">
      <w:pPr>
        <w:pStyle w:val="B1"/>
      </w:pPr>
      <w:r>
        <w:t>-</w:t>
      </w:r>
      <w:r>
        <w:tab/>
      </w:r>
      <w:r w:rsidR="00F457AD">
        <w:t>following</w:t>
      </w:r>
      <w:r>
        <w:t xml:space="preserve"> principles </w:t>
      </w:r>
      <w:r w:rsidR="00F457AD">
        <w:t>related with</w:t>
      </w:r>
      <w:r>
        <w:t xml:space="preserve"> </w:t>
      </w:r>
      <w:r w:rsidRPr="00C747F9">
        <w:t>Solution#25</w:t>
      </w:r>
      <w:r>
        <w:t xml:space="preserve"> are endorsed where</w:t>
      </w:r>
      <w:r w:rsidR="00F457AD">
        <w:t>:</w:t>
      </w:r>
    </w:p>
    <w:p w14:paraId="1CD1B99A" w14:textId="6B984032" w:rsidR="004614DA" w:rsidRDefault="004614DA" w:rsidP="004614DA">
      <w:pPr>
        <w:pStyle w:val="B2"/>
      </w:pPr>
      <w:r>
        <w:t>-</w:t>
      </w:r>
      <w:r>
        <w:tab/>
        <w:t>each AUN3 device has its own UDM/UDR subscription data and policy control subscription data including its own SUPI</w:t>
      </w:r>
      <w:r w:rsidR="00F457AD">
        <w:t xml:space="preserve"> and security credential in UDM/UDR (SIDF)</w:t>
      </w:r>
    </w:p>
    <w:p w14:paraId="14F7411C" w14:textId="5D78FF0C" w:rsidR="004614DA" w:rsidRDefault="004614DA" w:rsidP="004614DA">
      <w:pPr>
        <w:pStyle w:val="B2"/>
      </w:pPr>
      <w:r>
        <w:t>-</w:t>
      </w:r>
      <w:r>
        <w:tab/>
      </w:r>
      <w:r w:rsidR="00F457AD">
        <w:t xml:space="preserve">the </w:t>
      </w:r>
      <w:r>
        <w:t>5G RG may issue a NAS register</w:t>
      </w:r>
      <w:r w:rsidRPr="00C747F9">
        <w:t xml:space="preserve"> </w:t>
      </w:r>
      <w:r>
        <w:t xml:space="preserve">on behalf of an </w:t>
      </w:r>
      <w:r w:rsidRPr="00C747F9">
        <w:t xml:space="preserve">AUN3 device </w:t>
      </w:r>
      <w:r w:rsidR="00F457AD">
        <w:t xml:space="preserve">that it is willing to serve </w:t>
      </w:r>
      <w:r>
        <w:t xml:space="preserve">and relay EAP between the AUN3 device and the 5GC. </w:t>
      </w:r>
    </w:p>
    <w:p w14:paraId="28E5B08D" w14:textId="7F8E32B3" w:rsidR="004614DA" w:rsidRDefault="004614DA" w:rsidP="004614DA">
      <w:pPr>
        <w:pStyle w:val="B2"/>
      </w:pPr>
      <w:r>
        <w:t>-</w:t>
      </w:r>
      <w:r>
        <w:tab/>
        <w:t>the AMF and the 5G RG maintain a NAS connection per AUN3 device. This includes maintaining a GUTI and NAS security context per AUN3 device</w:t>
      </w:r>
    </w:p>
    <w:p w14:paraId="0D3BF73D" w14:textId="39B37921" w:rsidR="004614DA" w:rsidRDefault="004614DA" w:rsidP="004614DA">
      <w:pPr>
        <w:pStyle w:val="B2"/>
      </w:pPr>
      <w:r>
        <w:t>-</w:t>
      </w:r>
      <w:r>
        <w:tab/>
        <w:t>A 5G RG shall be registered to serve an AUN3 device</w:t>
      </w:r>
    </w:p>
    <w:p w14:paraId="655CA928" w14:textId="7B042E48" w:rsidR="004614DA" w:rsidRDefault="004614DA" w:rsidP="004614DA">
      <w:pPr>
        <w:pStyle w:val="B2"/>
      </w:pPr>
      <w:r>
        <w:t>-</w:t>
      </w:r>
      <w:r>
        <w:tab/>
        <w:t>there is a N2 connection per AUN3 device</w:t>
      </w:r>
    </w:p>
    <w:p w14:paraId="6A707F9B" w14:textId="20C14DB4" w:rsidR="004614DA" w:rsidRDefault="004614DA" w:rsidP="004614DA">
      <w:pPr>
        <w:pStyle w:val="B2"/>
      </w:pPr>
      <w:r>
        <w:t>-</w:t>
      </w:r>
      <w:r>
        <w:tab/>
        <w:t xml:space="preserve">AUN3 devices are only allowed to register on some 5G RG </w:t>
      </w:r>
      <w:r w:rsidR="00033258">
        <w:t>(s)</w:t>
      </w:r>
    </w:p>
    <w:p w14:paraId="2E8F45AC" w14:textId="6A6C7969" w:rsidR="00F457AD" w:rsidRDefault="00F457AD" w:rsidP="00F457AD">
      <w:pPr>
        <w:pStyle w:val="B2"/>
      </w:pPr>
      <w:r>
        <w:t xml:space="preserve">- </w:t>
      </w:r>
      <w:r>
        <w:tab/>
        <w:t xml:space="preserve">once an AUN3 device has been registered, the 5G RG may request to establish </w:t>
      </w:r>
      <w:r w:rsidR="004614DA" w:rsidRPr="00C747F9">
        <w:t xml:space="preserve">one PDU session to the 5GC </w:t>
      </w:r>
      <w:r>
        <w:t xml:space="preserve">for this AUN3 device. </w:t>
      </w:r>
    </w:p>
    <w:p w14:paraId="39DA8946" w14:textId="69D45166" w:rsidR="004614DA" w:rsidRPr="00C747F9" w:rsidRDefault="00F457AD" w:rsidP="00F457AD">
      <w:pPr>
        <w:pStyle w:val="B2"/>
      </w:pPr>
      <w:r>
        <w:t>-</w:t>
      </w:r>
      <w:r>
        <w:tab/>
      </w:r>
      <w:r w:rsidR="004614DA" w:rsidRPr="00C747F9">
        <w:t xml:space="preserve">QoS differentiation </w:t>
      </w:r>
      <w:r>
        <w:t>on this PDU session</w:t>
      </w:r>
      <w:r w:rsidR="004614DA" w:rsidRPr="00C747F9">
        <w:t xml:space="preserve"> </w:t>
      </w:r>
      <w:bookmarkStart w:id="5" w:name="_Hlk122390177"/>
      <w:r>
        <w:t>is supported per existing specifications but AUN3 traffic cannot benefit from a better service/QoS than the 5G RG hosting it</w:t>
      </w:r>
    </w:p>
    <w:bookmarkEnd w:id="5"/>
    <w:p w14:paraId="55CF9746" w14:textId="6084AAC0" w:rsidR="004614DA" w:rsidRDefault="004614DA" w:rsidP="002A10D4">
      <w:pPr>
        <w:pStyle w:val="B1"/>
      </w:pPr>
    </w:p>
    <w:p w14:paraId="799A88A7" w14:textId="77777777" w:rsidR="002A10D4" w:rsidRDefault="002A10D4" w:rsidP="002A10D4">
      <w:pPr>
        <w:pStyle w:val="B2"/>
        <w:ind w:left="567" w:firstLine="0"/>
        <w:rPr>
          <w:lang w:eastAsia="zh-CN"/>
        </w:rPr>
      </w:pPr>
    </w:p>
    <w:sectPr w:rsidR="002A10D4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E8666" w14:textId="77777777" w:rsidR="009349C2" w:rsidRDefault="009349C2">
      <w:r>
        <w:separator/>
      </w:r>
    </w:p>
    <w:p w14:paraId="7876B2B2" w14:textId="77777777" w:rsidR="009349C2" w:rsidRDefault="009349C2"/>
  </w:endnote>
  <w:endnote w:type="continuationSeparator" w:id="0">
    <w:p w14:paraId="5E59EFD0" w14:textId="77777777" w:rsidR="009349C2" w:rsidRDefault="009349C2">
      <w:r>
        <w:continuationSeparator/>
      </w:r>
    </w:p>
    <w:p w14:paraId="3B51D64E" w14:textId="77777777" w:rsidR="009349C2" w:rsidRDefault="009349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79D65" w14:textId="77777777" w:rsidR="009349C2" w:rsidRDefault="009349C2">
      <w:r>
        <w:separator/>
      </w:r>
    </w:p>
    <w:p w14:paraId="780E1962" w14:textId="77777777" w:rsidR="009349C2" w:rsidRDefault="009349C2"/>
  </w:footnote>
  <w:footnote w:type="continuationSeparator" w:id="0">
    <w:p w14:paraId="6247E9C1" w14:textId="77777777" w:rsidR="009349C2" w:rsidRDefault="009349C2">
      <w:r>
        <w:continuationSeparator/>
      </w:r>
    </w:p>
    <w:p w14:paraId="7BDF7CDB" w14:textId="77777777" w:rsidR="009349C2" w:rsidRDefault="009349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544B7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EF647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65AEE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910D3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1C09E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86E6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12234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62C4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86839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D218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40760AF"/>
    <w:multiLevelType w:val="hybridMultilevel"/>
    <w:tmpl w:val="2B04A052"/>
    <w:lvl w:ilvl="0" w:tplc="5AD64F64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5D997F13"/>
    <w:multiLevelType w:val="hybridMultilevel"/>
    <w:tmpl w:val="8716F508"/>
    <w:lvl w:ilvl="0" w:tplc="8B9C509A">
      <w:start w:val="2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3258"/>
    <w:rsid w:val="000342F0"/>
    <w:rsid w:val="00035DA3"/>
    <w:rsid w:val="00036C7A"/>
    <w:rsid w:val="00037975"/>
    <w:rsid w:val="00037B82"/>
    <w:rsid w:val="00040366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07D0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23C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ED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6EC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0D4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BDD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4E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21A0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0D5"/>
    <w:rsid w:val="00447858"/>
    <w:rsid w:val="00447CC8"/>
    <w:rsid w:val="00450A65"/>
    <w:rsid w:val="00450A77"/>
    <w:rsid w:val="0045147C"/>
    <w:rsid w:val="00451CC8"/>
    <w:rsid w:val="004557FB"/>
    <w:rsid w:val="004564FC"/>
    <w:rsid w:val="004614DA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1EA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D40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2FFC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1242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4FF2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2873"/>
    <w:rsid w:val="00683CAB"/>
    <w:rsid w:val="00684DED"/>
    <w:rsid w:val="0068566A"/>
    <w:rsid w:val="00685733"/>
    <w:rsid w:val="00686506"/>
    <w:rsid w:val="0069022F"/>
    <w:rsid w:val="00690832"/>
    <w:rsid w:val="00694714"/>
    <w:rsid w:val="00695807"/>
    <w:rsid w:val="006A0AC3"/>
    <w:rsid w:val="006A25D0"/>
    <w:rsid w:val="006A311D"/>
    <w:rsid w:val="006A3206"/>
    <w:rsid w:val="006A48B4"/>
    <w:rsid w:val="006A4909"/>
    <w:rsid w:val="006A49F7"/>
    <w:rsid w:val="006A4E8B"/>
    <w:rsid w:val="006A51C9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1A6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67BC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169E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68B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9DC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37B"/>
    <w:rsid w:val="00846385"/>
    <w:rsid w:val="00847292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B34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49C2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F5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60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12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2D8C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3B97"/>
    <w:rsid w:val="00A35569"/>
    <w:rsid w:val="00A36495"/>
    <w:rsid w:val="00A41D5A"/>
    <w:rsid w:val="00A439BC"/>
    <w:rsid w:val="00A4495D"/>
    <w:rsid w:val="00A459AA"/>
    <w:rsid w:val="00A45C05"/>
    <w:rsid w:val="00A45D37"/>
    <w:rsid w:val="00A463EC"/>
    <w:rsid w:val="00A4643F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01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33E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017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5BDC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2DD1"/>
    <w:rsid w:val="00D33192"/>
    <w:rsid w:val="00D344A1"/>
    <w:rsid w:val="00D34C0E"/>
    <w:rsid w:val="00D36E2D"/>
    <w:rsid w:val="00D370D4"/>
    <w:rsid w:val="00D41C6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138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5F17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103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031"/>
    <w:rsid w:val="00E37FFA"/>
    <w:rsid w:val="00E42178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861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AB7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AEF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003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7AD"/>
    <w:rsid w:val="00F50A1A"/>
    <w:rsid w:val="00F52195"/>
    <w:rsid w:val="00F52BF0"/>
    <w:rsid w:val="00F535AF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571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30F"/>
    <w:rsid w:val="00FF3E46"/>
    <w:rsid w:val="00FF485D"/>
    <w:rsid w:val="00FF5F8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946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January 16th – 20th, 2023; Elbonia               	  	 (revision of S2-230)</vt:lpstr>
      <vt:lpstr>1	Discussion</vt:lpstr>
      <vt:lpstr>2 Proposal</vt:lpstr>
      <vt:lpstr>        8.1.3	Conclusion for AUN3 devices</vt:lpstr>
      <vt:lpstr>SA WG2 Temporary Document</vt:lpstr>
    </vt:vector>
  </TitlesOfParts>
  <Company>ETSI/MCC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LTHBM0</cp:lastModifiedBy>
  <cp:revision>41</cp:revision>
  <cp:lastPrinted>2014-09-10T09:04:00Z</cp:lastPrinted>
  <dcterms:created xsi:type="dcterms:W3CDTF">2020-09-28T14:00:00Z</dcterms:created>
  <dcterms:modified xsi:type="dcterms:W3CDTF">2023-01-09T21:15:00Z</dcterms:modified>
</cp:coreProperties>
</file>